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A9C" w:rsidRDefault="00820285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3810</wp:posOffset>
            </wp:positionV>
            <wp:extent cx="3381375" cy="1308100"/>
            <wp:effectExtent l="0" t="0" r="9525" b="635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Логотип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12A9C" w:rsidRPr="000B1FF4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t>КОНКУРСНОЕ ЗАДАНИЕ</w:t>
      </w:r>
    </w:p>
    <w:p w:rsidR="00912A9C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="00B813AF">
        <w:rPr>
          <w:rFonts w:ascii="Times New Roman" w:hAnsi="Times New Roman" w:cs="Times New Roman"/>
          <w:b/>
          <w:sz w:val="24"/>
          <w:szCs w:val="24"/>
        </w:rPr>
        <w:t>Г</w:t>
      </w:r>
    </w:p>
    <w:p w:rsidR="00136D33" w:rsidRDefault="00B813AF" w:rsidP="00F70B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3AF">
        <w:rPr>
          <w:rFonts w:ascii="Times New Roman" w:hAnsi="Times New Roman" w:cs="Times New Roman"/>
          <w:b/>
          <w:sz w:val="24"/>
          <w:szCs w:val="24"/>
        </w:rPr>
        <w:t>ОБСЛУЖИВАНИЕ МЕХАНИЧЕСКИХ КОМПОНЕНТОВ И СИСТЕМ ВС</w:t>
      </w:r>
    </w:p>
    <w:p w:rsidR="00F70B10" w:rsidRPr="00F70B10" w:rsidRDefault="00F70B10" w:rsidP="00F70B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0B10">
        <w:rPr>
          <w:rFonts w:ascii="Times New Roman" w:hAnsi="Times New Roman" w:cs="Times New Roman"/>
          <w:b/>
          <w:sz w:val="24"/>
          <w:szCs w:val="24"/>
        </w:rPr>
        <w:t>Участник № ________</w:t>
      </w:r>
    </w:p>
    <w:p w:rsidR="00F70B10" w:rsidRPr="00F70B10" w:rsidRDefault="00F70B10" w:rsidP="00F70B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B10" w:rsidRPr="00F70B10" w:rsidRDefault="00820285" w:rsidP="00820285">
      <w:pPr>
        <w:tabs>
          <w:tab w:val="left" w:pos="2287"/>
          <w:tab w:val="center" w:pos="49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70B10" w:rsidRPr="00F70B10">
        <w:rPr>
          <w:rFonts w:ascii="Times New Roman" w:hAnsi="Times New Roman" w:cs="Times New Roman"/>
          <w:b/>
          <w:sz w:val="24"/>
          <w:szCs w:val="24"/>
        </w:rPr>
        <w:t xml:space="preserve">ФИО____________________________ </w:t>
      </w:r>
    </w:p>
    <w:p w:rsidR="00912A9C" w:rsidRDefault="008202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5242560</wp:posOffset>
            </wp:positionH>
            <wp:positionV relativeFrom="paragraph">
              <wp:posOffset>3435985</wp:posOffset>
            </wp:positionV>
            <wp:extent cx="1053465" cy="114935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Логотип 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3465" cy="1149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2A9C"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7"/>
        <w:tblpPr w:leftFromText="180" w:rightFromText="180" w:vertAnchor="page" w:horzAnchor="margin" w:tblpY="3196"/>
        <w:tblW w:w="9766" w:type="dxa"/>
        <w:tblBorders>
          <w:top w:val="single" w:sz="12" w:space="0" w:color="92D050"/>
          <w:left w:val="single" w:sz="12" w:space="0" w:color="92D050"/>
          <w:bottom w:val="single" w:sz="12" w:space="0" w:color="92D050"/>
          <w:right w:val="single" w:sz="12" w:space="0" w:color="92D050"/>
          <w:insideH w:val="single" w:sz="12" w:space="0" w:color="92D050"/>
          <w:insideV w:val="single" w:sz="12" w:space="0" w:color="92D050"/>
        </w:tblBorders>
        <w:tblLayout w:type="fixed"/>
        <w:tblLook w:val="04A0" w:firstRow="1" w:lastRow="0" w:firstColumn="1" w:lastColumn="0" w:noHBand="0" w:noVBand="1"/>
      </w:tblPr>
      <w:tblGrid>
        <w:gridCol w:w="2112"/>
        <w:gridCol w:w="7654"/>
      </w:tblGrid>
      <w:tr w:rsidR="00E04595" w:rsidRPr="00F91955" w:rsidTr="00820285">
        <w:tc>
          <w:tcPr>
            <w:tcW w:w="9766" w:type="dxa"/>
            <w:gridSpan w:val="2"/>
            <w:shd w:val="clear" w:color="auto" w:fill="92D050"/>
          </w:tcPr>
          <w:p w:rsidR="00E04595" w:rsidRPr="00F91955" w:rsidRDefault="00820285" w:rsidP="00820285">
            <w:pPr>
              <w:tabs>
                <w:tab w:val="left" w:pos="2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ab/>
            </w:r>
          </w:p>
        </w:tc>
      </w:tr>
      <w:tr w:rsidR="00E04595" w:rsidRPr="00F91955" w:rsidTr="00820285">
        <w:tc>
          <w:tcPr>
            <w:tcW w:w="2112" w:type="dxa"/>
            <w:shd w:val="clear" w:color="auto" w:fill="auto"/>
          </w:tcPr>
          <w:p w:rsidR="00E04595" w:rsidRPr="00F91955" w:rsidRDefault="00E04595" w:rsidP="00E04595">
            <w:pPr>
              <w:ind w:left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55"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7654" w:type="dxa"/>
            <w:shd w:val="clear" w:color="auto" w:fill="auto"/>
          </w:tcPr>
          <w:p w:rsidR="00E04595" w:rsidRPr="00F91955" w:rsidRDefault="00B813AF" w:rsidP="00E045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3AF">
              <w:rPr>
                <w:rFonts w:ascii="Times New Roman" w:hAnsi="Times New Roman" w:cs="Times New Roman"/>
                <w:sz w:val="24"/>
                <w:szCs w:val="24"/>
              </w:rPr>
              <w:t>Оценить навыки конкурсанта: выполнять демонтаж-монтаж механических компонентов ВС; устанавливать и снимать крепежные элементы различных типов; снимать и устанавливать стопорные элементы различных видов; выполнять сборку деталей, узлов; выполнять очистку и смазку компонентов ВС; обеспечивать чистоту и сохранность демонтируемых компонентов</w:t>
            </w:r>
          </w:p>
        </w:tc>
      </w:tr>
      <w:tr w:rsidR="00E04595" w:rsidRPr="00F91955" w:rsidTr="00820285">
        <w:tc>
          <w:tcPr>
            <w:tcW w:w="2112" w:type="dxa"/>
            <w:shd w:val="clear" w:color="auto" w:fill="auto"/>
          </w:tcPr>
          <w:p w:rsidR="00E04595" w:rsidRPr="00F91955" w:rsidRDefault="00E04595" w:rsidP="00E045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5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7654" w:type="dxa"/>
            <w:shd w:val="clear" w:color="auto" w:fill="auto"/>
          </w:tcPr>
          <w:p w:rsidR="00E04595" w:rsidRPr="00F91955" w:rsidRDefault="00B248B7" w:rsidP="00E045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  <w:bookmarkStart w:id="0" w:name="_GoBack"/>
            <w:bookmarkEnd w:id="0"/>
            <w:r w:rsidR="00B813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04595" w:rsidRPr="00F91955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</w:p>
        </w:tc>
      </w:tr>
      <w:tr w:rsidR="00E04595" w:rsidRPr="00F91955" w:rsidTr="00820285">
        <w:tc>
          <w:tcPr>
            <w:tcW w:w="9766" w:type="dxa"/>
            <w:gridSpan w:val="2"/>
            <w:shd w:val="clear" w:color="auto" w:fill="auto"/>
          </w:tcPr>
          <w:p w:rsidR="00E04595" w:rsidRPr="00F91955" w:rsidRDefault="00E04595" w:rsidP="00E045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955">
              <w:rPr>
                <w:rFonts w:ascii="Times New Roman" w:hAnsi="Times New Roman" w:cs="Times New Roman"/>
                <w:b/>
                <w:sz w:val="24"/>
                <w:szCs w:val="24"/>
              </w:rPr>
              <w:t>ПРОЦЕСС</w:t>
            </w:r>
          </w:p>
        </w:tc>
      </w:tr>
      <w:tr w:rsidR="00136D33" w:rsidRPr="00F91955" w:rsidTr="00820285">
        <w:tc>
          <w:tcPr>
            <w:tcW w:w="2112" w:type="dxa"/>
            <w:shd w:val="clear" w:color="auto" w:fill="auto"/>
          </w:tcPr>
          <w:p w:rsidR="00136D33" w:rsidRPr="00F91955" w:rsidRDefault="00136D33" w:rsidP="00136D33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B813AF" w:rsidRPr="00B813AF" w:rsidRDefault="00B813AF" w:rsidP="00B813A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3AF">
              <w:rPr>
                <w:rFonts w:ascii="Times New Roman" w:hAnsi="Times New Roman" w:cs="Times New Roman"/>
                <w:sz w:val="24"/>
                <w:szCs w:val="24"/>
              </w:rPr>
              <w:t xml:space="preserve">Каждый участник получает: </w:t>
            </w:r>
          </w:p>
          <w:p w:rsidR="00B813AF" w:rsidRPr="00B813AF" w:rsidRDefault="00B813AF" w:rsidP="00B813A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3A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813AF">
              <w:rPr>
                <w:rFonts w:ascii="Times New Roman" w:hAnsi="Times New Roman" w:cs="Times New Roman"/>
                <w:sz w:val="24"/>
                <w:szCs w:val="24"/>
              </w:rPr>
              <w:tab/>
              <w:t>Конкурсное задание и Технологические карты по демонтажу/монтажу агрегатов двигателя.</w:t>
            </w:r>
          </w:p>
          <w:p w:rsidR="00136D33" w:rsidRPr="00F760E8" w:rsidRDefault="00B813AF" w:rsidP="00B813A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3A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813AF">
              <w:rPr>
                <w:rFonts w:ascii="Times New Roman" w:hAnsi="Times New Roman" w:cs="Times New Roman"/>
                <w:sz w:val="24"/>
                <w:szCs w:val="24"/>
              </w:rPr>
              <w:tab/>
              <w:t>Инструкцию по эксплуатации и техническому обслуживанию двигателя ГТД 350.</w:t>
            </w:r>
          </w:p>
        </w:tc>
      </w:tr>
      <w:tr w:rsidR="00B813AF" w:rsidRPr="00F91955" w:rsidTr="00820285">
        <w:tc>
          <w:tcPr>
            <w:tcW w:w="2112" w:type="dxa"/>
            <w:shd w:val="clear" w:color="auto" w:fill="auto"/>
          </w:tcPr>
          <w:p w:rsidR="00B813AF" w:rsidRPr="00F91955" w:rsidRDefault="00B813AF" w:rsidP="00B813AF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B813AF" w:rsidRPr="00F760E8" w:rsidRDefault="00B813AF" w:rsidP="00B813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032">
              <w:rPr>
                <w:rFonts w:ascii="Times New Roman" w:hAnsi="Times New Roman" w:cs="Times New Roman"/>
                <w:sz w:val="24"/>
                <w:szCs w:val="24"/>
              </w:rPr>
              <w:t>Подготовить рабочее место и проверить инструмент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813AF" w:rsidRPr="00F91955" w:rsidTr="00820285">
        <w:tc>
          <w:tcPr>
            <w:tcW w:w="2112" w:type="dxa"/>
            <w:shd w:val="clear" w:color="auto" w:fill="auto"/>
          </w:tcPr>
          <w:p w:rsidR="00B813AF" w:rsidRPr="00F91955" w:rsidRDefault="00B813AF" w:rsidP="00B813AF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B813AF" w:rsidRPr="00F760E8" w:rsidRDefault="00B813AF" w:rsidP="00B813A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225">
              <w:rPr>
                <w:rFonts w:ascii="Times New Roman" w:hAnsi="Times New Roman" w:cs="Times New Roman"/>
                <w:sz w:val="24"/>
                <w:szCs w:val="24"/>
              </w:rPr>
              <w:t>Выполнить действия по соблюдению мер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езопасности;</w:t>
            </w:r>
          </w:p>
        </w:tc>
      </w:tr>
      <w:tr w:rsidR="00B813AF" w:rsidRPr="00F91955" w:rsidTr="00820285">
        <w:tc>
          <w:tcPr>
            <w:tcW w:w="2112" w:type="dxa"/>
            <w:shd w:val="clear" w:color="auto" w:fill="auto"/>
          </w:tcPr>
          <w:p w:rsidR="00B813AF" w:rsidRPr="00F91955" w:rsidRDefault="00B813AF" w:rsidP="00B813AF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B813AF" w:rsidRDefault="00B813AF" w:rsidP="00B813A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замену агрегата, согласно «Технологической карте»;</w:t>
            </w:r>
          </w:p>
          <w:p w:rsidR="00B813AF" w:rsidRPr="004B4755" w:rsidRDefault="00B813AF" w:rsidP="00B813A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выполнения каждого пункта поставить дату и подпись в поле №4 технологической карты.</w:t>
            </w:r>
          </w:p>
        </w:tc>
      </w:tr>
      <w:tr w:rsidR="00B813AF" w:rsidRPr="00F91955" w:rsidTr="00820285">
        <w:tc>
          <w:tcPr>
            <w:tcW w:w="2112" w:type="dxa"/>
            <w:shd w:val="clear" w:color="auto" w:fill="auto"/>
          </w:tcPr>
          <w:p w:rsidR="00B813AF" w:rsidRPr="00F91955" w:rsidRDefault="00B813AF" w:rsidP="00B813AF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B813AF" w:rsidRPr="001E4543" w:rsidRDefault="00B813AF" w:rsidP="00B813A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543">
              <w:rPr>
                <w:rFonts w:ascii="Times New Roman" w:hAnsi="Times New Roman" w:cs="Times New Roman"/>
                <w:sz w:val="24"/>
                <w:szCs w:val="24"/>
              </w:rPr>
              <w:t>Заполнить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арту на работу;</w:t>
            </w:r>
          </w:p>
        </w:tc>
      </w:tr>
      <w:tr w:rsidR="00B813AF" w:rsidRPr="00F91955" w:rsidTr="00820285">
        <w:tc>
          <w:tcPr>
            <w:tcW w:w="2112" w:type="dxa"/>
            <w:shd w:val="clear" w:color="auto" w:fill="auto"/>
          </w:tcPr>
          <w:p w:rsidR="00B813AF" w:rsidRPr="00F91955" w:rsidRDefault="00B813AF" w:rsidP="00B813AF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B813AF" w:rsidRPr="004B4755" w:rsidRDefault="00B813AF" w:rsidP="00B813A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действия по соблюдению мер безопасности при окончании работ;</w:t>
            </w:r>
          </w:p>
        </w:tc>
      </w:tr>
    </w:tbl>
    <w:p w:rsidR="00A34D1E" w:rsidRDefault="00A34D1E">
      <w:pPr>
        <w:rPr>
          <w:rFonts w:ascii="Times New Roman" w:hAnsi="Times New Roman" w:cs="Times New Roman"/>
          <w:b/>
          <w:sz w:val="24"/>
          <w:szCs w:val="24"/>
        </w:rPr>
      </w:pPr>
    </w:p>
    <w:p w:rsidR="00F91955" w:rsidRDefault="00F9195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B784F" w:rsidRDefault="009B784F" w:rsidP="009B78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ОБОЩЕННАЯ СХЕМА ОЦЕНКИ</w:t>
      </w:r>
    </w:p>
    <w:tbl>
      <w:tblPr>
        <w:tblStyle w:val="a7"/>
        <w:tblW w:w="9624" w:type="dxa"/>
        <w:tblInd w:w="15" w:type="dxa"/>
        <w:tblBorders>
          <w:top w:val="single" w:sz="12" w:space="0" w:color="92D050"/>
          <w:left w:val="single" w:sz="12" w:space="0" w:color="92D050"/>
          <w:bottom w:val="single" w:sz="12" w:space="0" w:color="92D050"/>
          <w:right w:val="single" w:sz="12" w:space="0" w:color="92D050"/>
          <w:insideH w:val="single" w:sz="12" w:space="0" w:color="92D050"/>
          <w:insideV w:val="single" w:sz="12" w:space="0" w:color="92D050"/>
        </w:tblBorders>
        <w:tblLook w:val="04A0" w:firstRow="1" w:lastRow="0" w:firstColumn="1" w:lastColumn="0" w:noHBand="0" w:noVBand="1"/>
      </w:tblPr>
      <w:tblGrid>
        <w:gridCol w:w="8490"/>
        <w:gridCol w:w="1134"/>
      </w:tblGrid>
      <w:tr w:rsidR="00B813AF" w:rsidTr="00764389">
        <w:tc>
          <w:tcPr>
            <w:tcW w:w="8490" w:type="dxa"/>
          </w:tcPr>
          <w:p w:rsidR="00B813AF" w:rsidRDefault="00B813AF" w:rsidP="00B813A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к работе и меры безопасности </w:t>
            </w:r>
          </w:p>
        </w:tc>
        <w:tc>
          <w:tcPr>
            <w:tcW w:w="1134" w:type="dxa"/>
          </w:tcPr>
          <w:p w:rsidR="00B813AF" w:rsidRDefault="00B813AF" w:rsidP="00B813A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B813AF" w:rsidTr="00764389">
        <w:tc>
          <w:tcPr>
            <w:tcW w:w="8490" w:type="dxa"/>
          </w:tcPr>
          <w:p w:rsidR="00B813AF" w:rsidRDefault="00B813AF" w:rsidP="00B813A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Зональный осмотр, использование оборудования </w:t>
            </w:r>
          </w:p>
        </w:tc>
        <w:tc>
          <w:tcPr>
            <w:tcW w:w="1134" w:type="dxa"/>
          </w:tcPr>
          <w:p w:rsidR="00B813AF" w:rsidRDefault="00B813AF" w:rsidP="00B813A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813AF" w:rsidTr="00764389">
        <w:tc>
          <w:tcPr>
            <w:tcW w:w="8490" w:type="dxa"/>
          </w:tcPr>
          <w:p w:rsidR="00B813AF" w:rsidRDefault="00B813AF" w:rsidP="00B813A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Демонтаж </w:t>
            </w:r>
          </w:p>
        </w:tc>
        <w:tc>
          <w:tcPr>
            <w:tcW w:w="1134" w:type="dxa"/>
          </w:tcPr>
          <w:p w:rsidR="00B813AF" w:rsidRDefault="00B813AF" w:rsidP="00B813A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</w:t>
            </w:r>
          </w:p>
        </w:tc>
      </w:tr>
      <w:tr w:rsidR="00B813AF" w:rsidTr="00764389">
        <w:tc>
          <w:tcPr>
            <w:tcW w:w="8490" w:type="dxa"/>
          </w:tcPr>
          <w:p w:rsidR="00B813AF" w:rsidRDefault="00B813AF" w:rsidP="00B813A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Осмотр и обслуживание </w:t>
            </w:r>
          </w:p>
        </w:tc>
        <w:tc>
          <w:tcPr>
            <w:tcW w:w="1134" w:type="dxa"/>
          </w:tcPr>
          <w:p w:rsidR="00B813AF" w:rsidRDefault="00B813AF" w:rsidP="00B813A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B813AF" w:rsidTr="00764389">
        <w:tc>
          <w:tcPr>
            <w:tcW w:w="8490" w:type="dxa"/>
          </w:tcPr>
          <w:p w:rsidR="00B813AF" w:rsidRDefault="00B813AF" w:rsidP="00B813A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Монтаж </w:t>
            </w:r>
          </w:p>
        </w:tc>
        <w:tc>
          <w:tcPr>
            <w:tcW w:w="1134" w:type="dxa"/>
          </w:tcPr>
          <w:p w:rsidR="00B813AF" w:rsidRDefault="00B813AF" w:rsidP="00B813A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</w:t>
            </w:r>
          </w:p>
        </w:tc>
      </w:tr>
      <w:tr w:rsidR="00B813AF" w:rsidTr="00764389">
        <w:tc>
          <w:tcPr>
            <w:tcW w:w="8490" w:type="dxa"/>
          </w:tcPr>
          <w:p w:rsidR="00B813AF" w:rsidRDefault="00B813AF" w:rsidP="00B813A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Завершение работы </w:t>
            </w:r>
          </w:p>
        </w:tc>
        <w:tc>
          <w:tcPr>
            <w:tcW w:w="1134" w:type="dxa"/>
          </w:tcPr>
          <w:p w:rsidR="00B813AF" w:rsidRDefault="00B813AF" w:rsidP="00B813A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B813AF" w:rsidTr="00764389">
        <w:tc>
          <w:tcPr>
            <w:tcW w:w="8490" w:type="dxa"/>
          </w:tcPr>
          <w:p w:rsidR="00B813AF" w:rsidRDefault="00B813AF" w:rsidP="00B813A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Профессионализм</w:t>
            </w:r>
          </w:p>
        </w:tc>
        <w:tc>
          <w:tcPr>
            <w:tcW w:w="1134" w:type="dxa"/>
          </w:tcPr>
          <w:p w:rsidR="00B813AF" w:rsidRDefault="00B813AF" w:rsidP="00B813A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B813AF" w:rsidTr="00764389">
        <w:tc>
          <w:tcPr>
            <w:tcW w:w="8490" w:type="dxa"/>
          </w:tcPr>
          <w:p w:rsidR="00B813AF" w:rsidRDefault="00B813AF" w:rsidP="00B813AF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1134" w:type="dxa"/>
          </w:tcPr>
          <w:p w:rsidR="00B813AF" w:rsidRDefault="00B813AF" w:rsidP="00B813A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22.00</w:t>
            </w:r>
          </w:p>
        </w:tc>
      </w:tr>
    </w:tbl>
    <w:p w:rsidR="009B784F" w:rsidRDefault="009B784F" w:rsidP="009B784F">
      <w:pPr>
        <w:rPr>
          <w:rFonts w:ascii="Times New Roman" w:hAnsi="Times New Roman" w:cs="Times New Roman"/>
          <w:b/>
          <w:sz w:val="24"/>
          <w:szCs w:val="24"/>
        </w:rPr>
      </w:pPr>
    </w:p>
    <w:p w:rsidR="000B1FF4" w:rsidRPr="000B1FF4" w:rsidRDefault="000B1FF4" w:rsidP="000B1FF4">
      <w:pPr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t>ПРИМЕЧАНИЯ</w:t>
      </w:r>
    </w:p>
    <w:p w:rsidR="00B813AF" w:rsidRPr="00B813AF" w:rsidRDefault="00B813AF" w:rsidP="00B813AF">
      <w:pPr>
        <w:rPr>
          <w:rFonts w:ascii="Times New Roman" w:hAnsi="Times New Roman" w:cs="Times New Roman"/>
          <w:sz w:val="28"/>
          <w:szCs w:val="28"/>
        </w:rPr>
      </w:pPr>
      <w:r w:rsidRPr="00B813AF">
        <w:rPr>
          <w:rFonts w:ascii="Times New Roman" w:hAnsi="Times New Roman" w:cs="Times New Roman"/>
          <w:sz w:val="28"/>
          <w:szCs w:val="28"/>
        </w:rPr>
        <w:t>1. В ходе выполнения работ производится раздельная утилизация отходов.</w:t>
      </w:r>
    </w:p>
    <w:p w:rsidR="00B813AF" w:rsidRPr="00B813AF" w:rsidRDefault="00B813AF" w:rsidP="00B813AF">
      <w:pPr>
        <w:rPr>
          <w:rFonts w:ascii="Times New Roman" w:hAnsi="Times New Roman" w:cs="Times New Roman"/>
          <w:sz w:val="28"/>
          <w:szCs w:val="28"/>
        </w:rPr>
      </w:pPr>
      <w:r w:rsidRPr="00B813AF">
        <w:rPr>
          <w:rFonts w:ascii="Times New Roman" w:hAnsi="Times New Roman" w:cs="Times New Roman"/>
          <w:sz w:val="28"/>
          <w:szCs w:val="28"/>
        </w:rPr>
        <w:t>2. Не допускается наличие посторонних предметов в системе.</w:t>
      </w:r>
    </w:p>
    <w:p w:rsidR="00014E6B" w:rsidRDefault="00B813AF" w:rsidP="00B813AF">
      <w:pPr>
        <w:rPr>
          <w:rFonts w:ascii="Times New Roman" w:hAnsi="Times New Roman" w:cs="Times New Roman"/>
          <w:sz w:val="24"/>
          <w:szCs w:val="24"/>
        </w:rPr>
      </w:pPr>
      <w:r w:rsidRPr="00B813AF">
        <w:rPr>
          <w:rFonts w:ascii="Times New Roman" w:hAnsi="Times New Roman" w:cs="Times New Roman"/>
          <w:sz w:val="28"/>
          <w:szCs w:val="28"/>
        </w:rPr>
        <w:t>3. Падение элементов, инструмента влечет за собой снятие баллов.</w:t>
      </w:r>
      <w:r w:rsidR="00014E6B">
        <w:rPr>
          <w:rFonts w:ascii="Times New Roman" w:hAnsi="Times New Roman" w:cs="Times New Roman"/>
          <w:sz w:val="24"/>
          <w:szCs w:val="24"/>
        </w:rPr>
        <w:br w:type="page"/>
      </w:r>
    </w:p>
    <w:p w:rsidR="00B813AF" w:rsidRDefault="00B813AF" w:rsidP="00B813AF">
      <w:pPr>
        <w:rPr>
          <w:rFonts w:ascii="Times New Roman" w:hAnsi="Times New Roman" w:cs="Times New Roman"/>
          <w:sz w:val="24"/>
          <w:szCs w:val="24"/>
        </w:rPr>
        <w:sectPr w:rsidR="00B813AF" w:rsidSect="00820285">
          <w:headerReference w:type="default" r:id="rId10"/>
          <w:footerReference w:type="default" r:id="rId11"/>
          <w:pgSz w:w="11906" w:h="16838"/>
          <w:pgMar w:top="1134" w:right="851" w:bottom="1134" w:left="1134" w:header="142" w:footer="295" w:gutter="0"/>
          <w:cols w:space="708"/>
          <w:titlePg/>
          <w:docGrid w:linePitch="360"/>
        </w:sectPr>
      </w:pPr>
    </w:p>
    <w:p w:rsidR="00B813AF" w:rsidRDefault="00B813AF" w:rsidP="00B813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 wp14:anchorId="172B1DB5" wp14:editId="6C1F558F">
            <wp:simplePos x="0" y="0"/>
            <wp:positionH relativeFrom="margin">
              <wp:posOffset>-333375</wp:posOffset>
            </wp:positionH>
            <wp:positionV relativeFrom="paragraph">
              <wp:posOffset>0</wp:posOffset>
            </wp:positionV>
            <wp:extent cx="2486660" cy="962025"/>
            <wp:effectExtent l="0" t="0" r="8890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Логотип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666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813AF" w:rsidRDefault="00B813AF" w:rsidP="00B813A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2"/>
        <w:tblW w:w="15319" w:type="dxa"/>
        <w:tblInd w:w="-572" w:type="dxa"/>
        <w:tblCellMar>
          <w:top w:w="14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3258"/>
        <w:gridCol w:w="569"/>
        <w:gridCol w:w="5949"/>
        <w:gridCol w:w="153"/>
        <w:gridCol w:w="2970"/>
        <w:gridCol w:w="147"/>
        <w:gridCol w:w="2273"/>
      </w:tblGrid>
      <w:tr w:rsidR="00B813AF" w:rsidRPr="00B813AF" w:rsidTr="00CB5245">
        <w:trPr>
          <w:trHeight w:val="288"/>
        </w:trPr>
        <w:tc>
          <w:tcPr>
            <w:tcW w:w="130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13AF" w:rsidRPr="00B813AF" w:rsidRDefault="00B813AF" w:rsidP="00B813AF">
            <w:pPr>
              <w:ind w:left="2274"/>
              <w:jc w:val="center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B813AF">
              <w:rPr>
                <w:rFonts w:ascii="Times New Roman" w:hAnsi="Times New Roman" w:cs="Times New Roman"/>
                <w:b/>
                <w:sz w:val="32"/>
                <w:szCs w:val="32"/>
              </w:rPr>
              <w:br w:type="page"/>
            </w: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>Технологическая карта №101</w:t>
            </w:r>
          </w:p>
        </w:tc>
        <w:tc>
          <w:tcPr>
            <w:tcW w:w="22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rPr>
                <w:rFonts w:ascii="Calibri" w:hAnsi="Calibri" w:cs="Times New Roman"/>
              </w:rPr>
            </w:pPr>
          </w:p>
        </w:tc>
      </w:tr>
      <w:tr w:rsidR="00B813AF" w:rsidRPr="00B813AF" w:rsidTr="00CB5245">
        <w:trPr>
          <w:trHeight w:val="28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116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>К РО вертолета МИ-</w:t>
            </w: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  <w:lang w:val="en-US"/>
              </w:rPr>
              <w:t>2</w:t>
            </w: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6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7"/>
              <w:jc w:val="center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>Замена синхронизатора оборотов НР-40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70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Трудоемкость – 1 чел/час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jc w:val="center"/>
              <w:rPr>
                <w:rFonts w:ascii="Calibri" w:hAnsi="Calibri" w:cs="Times New Roman"/>
              </w:rPr>
            </w:pPr>
          </w:p>
        </w:tc>
      </w:tr>
      <w:tr w:rsidR="00B813AF" w:rsidRPr="00B813AF" w:rsidTr="00CB5245">
        <w:trPr>
          <w:trHeight w:val="562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12"/>
              <w:jc w:val="center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Операция </w:t>
            </w:r>
          </w:p>
        </w:tc>
        <w:tc>
          <w:tcPr>
            <w:tcW w:w="6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6"/>
              <w:jc w:val="center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Технические требования 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8"/>
              <w:jc w:val="center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Работы, выполняемые при отклонениях от ТК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Отметка о выполнении </w:t>
            </w:r>
          </w:p>
          <w:p w:rsidR="00B813AF" w:rsidRPr="00B813AF" w:rsidRDefault="00B813AF" w:rsidP="00B813AF">
            <w:pPr>
              <w:jc w:val="center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>(</w:t>
            </w:r>
            <w:proofErr w:type="spellStart"/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>дата,подпись</w:t>
            </w:r>
            <w:proofErr w:type="spellEnd"/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>)</w:t>
            </w:r>
          </w:p>
        </w:tc>
      </w:tr>
      <w:tr w:rsidR="00B813AF" w:rsidRPr="00B813AF" w:rsidTr="00CB5245">
        <w:trPr>
          <w:trHeight w:val="28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8"/>
              <w:jc w:val="center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6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jc w:val="center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2 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2"/>
              <w:jc w:val="center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3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7"/>
              <w:jc w:val="center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4 </w:t>
            </w:r>
          </w:p>
        </w:tc>
      </w:tr>
      <w:tr w:rsidR="00B813AF" w:rsidRPr="00B813AF" w:rsidTr="00CB5245">
        <w:trPr>
          <w:trHeight w:val="367"/>
        </w:trPr>
        <w:tc>
          <w:tcPr>
            <w:tcW w:w="130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13AF" w:rsidRPr="00B813AF" w:rsidRDefault="00B813AF" w:rsidP="00B813AF">
            <w:pPr>
              <w:ind w:left="3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>1.</w:t>
            </w:r>
            <w:r w:rsidRPr="00B813AF"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</w:t>
            </w: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Подготовка </w:t>
            </w:r>
          </w:p>
        </w:tc>
        <w:tc>
          <w:tcPr>
            <w:tcW w:w="22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right="195"/>
              <w:rPr>
                <w:rFonts w:ascii="Calibri" w:hAnsi="Calibri" w:cs="Times New Roman"/>
              </w:rPr>
            </w:pPr>
          </w:p>
        </w:tc>
      </w:tr>
      <w:tr w:rsidR="00B813AF" w:rsidRPr="00B813AF" w:rsidTr="00CB5245">
        <w:trPr>
          <w:trHeight w:val="562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3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Зона выполнения работ </w:t>
            </w:r>
          </w:p>
        </w:tc>
        <w:tc>
          <w:tcPr>
            <w:tcW w:w="6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Осмотреть, убедиться в чистоте, отсутствии посторонних предметов, течей </w:t>
            </w:r>
          </w:p>
          <w:p w:rsidR="00B813AF" w:rsidRPr="00B813AF" w:rsidRDefault="00B813AF" w:rsidP="00B813AF">
            <w:pPr>
              <w:ind w:left="2"/>
              <w:rPr>
                <w:rFonts w:ascii="Calibri" w:hAnsi="Calibri" w:cs="Times New Roman"/>
              </w:rPr>
            </w:pP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2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B813AF" w:rsidRPr="00B813AF" w:rsidTr="00CB5245">
        <w:trPr>
          <w:trHeight w:val="494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3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НР-40; </w:t>
            </w:r>
          </w:p>
        </w:tc>
        <w:tc>
          <w:tcPr>
            <w:tcW w:w="6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Осмотреть, проверить на отсутствие неисправностей. </w:t>
            </w:r>
          </w:p>
          <w:p w:rsidR="00B813AF" w:rsidRPr="00B813AF" w:rsidRDefault="00B813AF" w:rsidP="00B813AF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B813AF" w:rsidRPr="00B813AF" w:rsidRDefault="00B813AF" w:rsidP="00B813AF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Агрегат</w:t>
            </w:r>
          </w:p>
          <w:p w:rsidR="00B813AF" w:rsidRPr="00B813AF" w:rsidRDefault="00B813AF" w:rsidP="00B813AF">
            <w:pPr>
              <w:ind w:left="362"/>
              <w:contextualSpacing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На агрегате не должно быть забоин вмятин, коррозии, отслоения краски. </w:t>
            </w:r>
          </w:p>
          <w:p w:rsidR="00B813AF" w:rsidRPr="00B813AF" w:rsidRDefault="00B813AF" w:rsidP="00B813AF">
            <w:pPr>
              <w:ind w:left="362"/>
              <w:contextualSpacing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B813AF" w:rsidRPr="00B813AF" w:rsidRDefault="00B813AF" w:rsidP="00B813AF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Соединения</w:t>
            </w:r>
          </w:p>
          <w:p w:rsidR="00B813AF" w:rsidRPr="00B813AF" w:rsidRDefault="00B813AF" w:rsidP="00B813AF">
            <w:pPr>
              <w:ind w:left="362"/>
              <w:contextualSpacing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Нарушение контровки штуцеров, заглушек, гаек. </w:t>
            </w:r>
          </w:p>
          <w:p w:rsidR="00B813AF" w:rsidRPr="00B813AF" w:rsidRDefault="00B813AF" w:rsidP="00B813AF">
            <w:pPr>
              <w:ind w:left="2"/>
              <w:rPr>
                <w:rFonts w:ascii="Calibri" w:hAnsi="Calibri" w:cs="Times New Roman"/>
              </w:rPr>
            </w:pP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2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B813AF" w:rsidRPr="00B813AF" w:rsidTr="00CB5245">
        <w:trPr>
          <w:trHeight w:val="28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3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Отчет о неисправностях </w:t>
            </w:r>
          </w:p>
        </w:tc>
        <w:tc>
          <w:tcPr>
            <w:tcW w:w="6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Оформить бланк «Ведомость дефектов». Передать бланк эксперту. </w:t>
            </w:r>
          </w:p>
          <w:p w:rsidR="00B813AF" w:rsidRPr="00B813AF" w:rsidRDefault="00B813AF" w:rsidP="00B813AF">
            <w:pPr>
              <w:ind w:left="2"/>
              <w:rPr>
                <w:rFonts w:ascii="Calibri" w:hAnsi="Calibri" w:cs="Times New Roman"/>
              </w:rPr>
            </w:pP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2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B813AF" w:rsidRPr="00B813AF" w:rsidTr="00CB5245">
        <w:trPr>
          <w:trHeight w:val="100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2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Трубопроводы воздушной системы</w:t>
            </w:r>
            <w:r w:rsidRPr="00B813AF">
              <w:rPr>
                <w:rFonts w:ascii="Calibri" w:hAnsi="Calibri" w:cs="Times New Roman"/>
              </w:rPr>
              <w:t xml:space="preserve"> </w:t>
            </w:r>
          </w:p>
        </w:tc>
        <w:tc>
          <w:tcPr>
            <w:tcW w:w="6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Убедитесь в отсутствии давления в трубопроводах.</w:t>
            </w:r>
          </w:p>
          <w:p w:rsidR="00B813AF" w:rsidRPr="00B813AF" w:rsidRDefault="00B813AF" w:rsidP="00B813AF">
            <w:pPr>
              <w:ind w:left="2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Выставить предупреждающий знак. 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 Получите подтверждение оценивающего эксперта.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2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B813AF" w:rsidRPr="00B813AF" w:rsidTr="00CB5245">
        <w:trPr>
          <w:trHeight w:val="1114"/>
        </w:trPr>
        <w:tc>
          <w:tcPr>
            <w:tcW w:w="130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13AF" w:rsidRPr="00B813AF" w:rsidRDefault="00B813AF" w:rsidP="00B813AF">
            <w:pPr>
              <w:spacing w:after="21"/>
              <w:ind w:left="3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lastRenderedPageBreak/>
              <w:t xml:space="preserve">ПРИМЕЧАНИЕ: </w:t>
            </w:r>
          </w:p>
          <w:p w:rsidR="00B813AF" w:rsidRPr="00B813AF" w:rsidRDefault="00B813AF" w:rsidP="00B813AF">
            <w:pPr>
              <w:numPr>
                <w:ilvl w:val="0"/>
                <w:numId w:val="13"/>
              </w:numPr>
              <w:spacing w:after="23"/>
              <w:rPr>
                <w:rFonts w:ascii="Calibri" w:hAnsi="Calibri" w:cs="Times New Roman"/>
                <w:b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Демонтаж НР-40 разрешается производить не раньше, чем через 15 минут после останова двигателя </w:t>
            </w:r>
          </w:p>
          <w:p w:rsidR="00B813AF" w:rsidRPr="00B813AF" w:rsidRDefault="00B813AF" w:rsidP="00B813AF">
            <w:pPr>
              <w:numPr>
                <w:ilvl w:val="0"/>
                <w:numId w:val="13"/>
              </w:numPr>
              <w:spacing w:after="23"/>
              <w:rPr>
                <w:rFonts w:ascii="Calibri" w:hAnsi="Calibri" w:cs="Times New Roman"/>
                <w:b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Дефекты, обнаруженные в процессе работы внести в бланк «Ведомость дефектов 2» этого агрегата. </w:t>
            </w:r>
          </w:p>
          <w:p w:rsidR="00B813AF" w:rsidRPr="00B813AF" w:rsidRDefault="00B813AF" w:rsidP="00B813AF">
            <w:pPr>
              <w:numPr>
                <w:ilvl w:val="0"/>
                <w:numId w:val="13"/>
              </w:numPr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>Соблюдать общие требования при выполнении демонтажа, изложенные в Главе 7 Раздел 2 стр. 706 «Правила замены агрегатов» Инструкции по эксплуатации и ТО двигателя ГТД 350</w:t>
            </w:r>
          </w:p>
        </w:tc>
        <w:tc>
          <w:tcPr>
            <w:tcW w:w="22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rPr>
                <w:rFonts w:ascii="Calibri" w:hAnsi="Calibri" w:cs="Times New Roman"/>
              </w:rPr>
            </w:pPr>
          </w:p>
        </w:tc>
      </w:tr>
      <w:tr w:rsidR="00B813AF" w:rsidRPr="00B813AF" w:rsidTr="00CB5245">
        <w:tblPrEx>
          <w:tblCellMar>
            <w:left w:w="108" w:type="dxa"/>
            <w:right w:w="221" w:type="dxa"/>
          </w:tblCellMar>
        </w:tblPrEx>
        <w:trPr>
          <w:trHeight w:val="365"/>
        </w:trPr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399"/>
              <w:jc w:val="center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b/>
                <w:sz w:val="32"/>
                <w:szCs w:val="32"/>
              </w:rPr>
              <w:br w:type="page"/>
            </w: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394"/>
              <w:jc w:val="center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2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393"/>
              <w:jc w:val="center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3 </w:t>
            </w:r>
          </w:p>
        </w:tc>
        <w:tc>
          <w:tcPr>
            <w:tcW w:w="2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B813AF" w:rsidRPr="00B813AF" w:rsidRDefault="00B813AF" w:rsidP="00B813AF">
            <w:pPr>
              <w:ind w:left="393"/>
              <w:jc w:val="center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4 </w:t>
            </w:r>
          </w:p>
        </w:tc>
      </w:tr>
      <w:tr w:rsidR="00B813AF" w:rsidRPr="00B813AF" w:rsidTr="00CB5245">
        <w:tblPrEx>
          <w:tblCellMar>
            <w:left w:w="108" w:type="dxa"/>
            <w:right w:w="221" w:type="dxa"/>
          </w:tblCellMar>
        </w:tblPrEx>
        <w:trPr>
          <w:trHeight w:val="367"/>
        </w:trPr>
        <w:tc>
          <w:tcPr>
            <w:tcW w:w="153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B813AF" w:rsidRPr="00B813AF" w:rsidRDefault="00B813AF" w:rsidP="00B813AF">
            <w:pPr>
              <w:ind w:left="2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>2.</w:t>
            </w:r>
            <w:r w:rsidRPr="00B813AF"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</w:t>
            </w: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Демонтаж </w:t>
            </w:r>
          </w:p>
        </w:tc>
      </w:tr>
      <w:tr w:rsidR="00B813AF" w:rsidRPr="00B813AF" w:rsidTr="00CB5245">
        <w:tblPrEx>
          <w:tblCellMar>
            <w:left w:w="108" w:type="dxa"/>
            <w:right w:w="221" w:type="dxa"/>
          </w:tblCellMar>
        </w:tblPrEx>
        <w:trPr>
          <w:trHeight w:val="641"/>
        </w:trPr>
        <w:tc>
          <w:tcPr>
            <w:tcW w:w="153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B813AF" w:rsidRPr="00B813AF" w:rsidRDefault="00B813AF" w:rsidP="00B813AF">
            <w:pPr>
              <w:ind w:left="31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  <w:u w:val="single" w:color="000000"/>
              </w:rPr>
              <w:t>Примечание.</w:t>
            </w: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B813AF" w:rsidRPr="00B813AF" w:rsidRDefault="00B813AF" w:rsidP="00B813AF">
            <w:pPr>
              <w:ind w:left="31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>Необходимо следить за тем, чтобы все крепежные болты и гайки хранились комплектами, во избежание несоответствий при повторном монтаже.</w:t>
            </w: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B813AF" w:rsidRPr="00B813AF" w:rsidTr="00CB5245">
        <w:tblPrEx>
          <w:tblCellMar>
            <w:left w:w="108" w:type="dxa"/>
            <w:right w:w="221" w:type="dxa"/>
          </w:tblCellMar>
        </w:tblPrEx>
        <w:trPr>
          <w:trHeight w:val="641"/>
        </w:trPr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B813AF" w:rsidRPr="00B813AF" w:rsidRDefault="00B813AF" w:rsidP="00B813AF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Тяги управления насосом-регулятором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B813AF" w:rsidRPr="00B813AF" w:rsidRDefault="00B813AF" w:rsidP="00B813AF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Отстыковать от рычагов на насосе-регуляторе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B813AF" w:rsidRPr="00B813AF" w:rsidRDefault="00B813AF" w:rsidP="00B813AF">
            <w:pPr>
              <w:rPr>
                <w:rFonts w:ascii="Times New Roman" w:hAnsi="Times New Roman" w:cs="Times New Roman"/>
                <w:b/>
                <w:color w:val="000000"/>
                <w:sz w:val="24"/>
                <w:u w:val="single" w:color="000000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В случае, если тяги отстыкованы или отсутствуют, пункт не выполнять</w:t>
            </w:r>
          </w:p>
        </w:tc>
        <w:tc>
          <w:tcPr>
            <w:tcW w:w="2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B813AF" w:rsidRPr="00B813AF" w:rsidRDefault="00B813AF" w:rsidP="00B813AF">
            <w:pPr>
              <w:ind w:left="31"/>
              <w:rPr>
                <w:rFonts w:ascii="Times New Roman" w:hAnsi="Times New Roman" w:cs="Times New Roman"/>
                <w:b/>
                <w:color w:val="000000"/>
                <w:sz w:val="24"/>
                <w:u w:val="single" w:color="000000"/>
              </w:rPr>
            </w:pPr>
          </w:p>
        </w:tc>
      </w:tr>
      <w:tr w:rsidR="00B813AF" w:rsidRPr="00B813AF" w:rsidTr="00CB5245">
        <w:tblPrEx>
          <w:tblCellMar>
            <w:left w:w="108" w:type="dxa"/>
            <w:right w:w="221" w:type="dxa"/>
          </w:tblCellMar>
        </w:tblPrEx>
        <w:trPr>
          <w:trHeight w:val="641"/>
        </w:trPr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B813AF" w:rsidRPr="00B813AF" w:rsidRDefault="00B813AF" w:rsidP="00B813AF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Отбортовочная колодка 2-х воздушных и одного топливного трубопровода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B813AF" w:rsidRPr="00B813AF" w:rsidRDefault="00B813AF" w:rsidP="00B813AF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Демонтировать запомнив место установки и взаимное расположение частей колодки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B813AF" w:rsidRPr="00B813AF" w:rsidRDefault="00B813AF" w:rsidP="00B813AF">
            <w:pPr>
              <w:ind w:left="31"/>
              <w:rPr>
                <w:rFonts w:ascii="Times New Roman" w:hAnsi="Times New Roman" w:cs="Times New Roman"/>
                <w:b/>
                <w:color w:val="000000"/>
                <w:sz w:val="24"/>
                <w:u w:val="single" w:color="000000"/>
              </w:rPr>
            </w:pPr>
          </w:p>
        </w:tc>
      </w:tr>
      <w:tr w:rsidR="00B813AF" w:rsidRPr="00B813AF" w:rsidTr="00CB5245">
        <w:tblPrEx>
          <w:tblCellMar>
            <w:left w:w="108" w:type="dxa"/>
            <w:right w:w="221" w:type="dxa"/>
          </w:tblCellMar>
        </w:tblPrEx>
        <w:trPr>
          <w:trHeight w:val="804"/>
        </w:trPr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2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Топливные и воздушные трубопроводы 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Снять контровочную проволоку с соединений и отстыковать от НР-40. </w:t>
            </w:r>
          </w:p>
          <w:p w:rsidR="00B813AF" w:rsidRPr="00B813AF" w:rsidRDefault="00B813AF" w:rsidP="00B813AF">
            <w:pPr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Работу выполнять согласно Инструкции по эксплуатации и ТО Глава 7. П.2.6 стр. 707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B813AF" w:rsidRPr="00B813AF" w:rsidRDefault="00B813AF" w:rsidP="00B813AF">
            <w:pPr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B813AF" w:rsidRPr="00B813AF" w:rsidTr="00CB5245">
        <w:tblPrEx>
          <w:tblCellMar>
            <w:left w:w="108" w:type="dxa"/>
            <w:right w:w="221" w:type="dxa"/>
          </w:tblCellMar>
        </w:tblPrEx>
        <w:trPr>
          <w:trHeight w:val="804"/>
        </w:trPr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spacing w:after="22"/>
              <w:ind w:left="2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Приемные штуцеры </w:t>
            </w:r>
          </w:p>
          <w:p w:rsidR="00B813AF" w:rsidRPr="00B813AF" w:rsidRDefault="00B813AF" w:rsidP="00B813AF">
            <w:pPr>
              <w:ind w:left="2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НР-40 и гайки трубопроводов 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Заглушить. </w:t>
            </w:r>
          </w:p>
          <w:p w:rsidR="00B813AF" w:rsidRPr="00B813AF" w:rsidRDefault="00B813AF" w:rsidP="00B81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3AF">
              <w:rPr>
                <w:rFonts w:ascii="Times New Roman" w:hAnsi="Times New Roman" w:cs="Times New Roman"/>
                <w:sz w:val="24"/>
                <w:szCs w:val="24"/>
              </w:rPr>
              <w:t>Работу выполнять согласно Инструкции по эксплуатации и ТО Глава 7. П.2.1 стр. 706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 Если невозможно установить заглушки на этом этапе, установить </w:t>
            </w: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после демонтажа агрегата. </w:t>
            </w:r>
          </w:p>
        </w:tc>
        <w:tc>
          <w:tcPr>
            <w:tcW w:w="2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B813AF" w:rsidRPr="00B813AF" w:rsidRDefault="00B813AF" w:rsidP="00B813AF">
            <w:pPr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</w:t>
            </w:r>
          </w:p>
        </w:tc>
      </w:tr>
      <w:tr w:rsidR="00B813AF" w:rsidRPr="00B813AF" w:rsidTr="00CB5245">
        <w:tblPrEx>
          <w:tblCellMar>
            <w:left w:w="108" w:type="dxa"/>
            <w:right w:w="221" w:type="dxa"/>
          </w:tblCellMar>
        </w:tblPrEx>
        <w:trPr>
          <w:trHeight w:val="804"/>
        </w:trPr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Входные рычаги управления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Надежно зафиксировать от перемещения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B813AF" w:rsidRPr="00B813AF" w:rsidTr="00CB5245">
        <w:tblPrEx>
          <w:tblCellMar>
            <w:left w:w="108" w:type="dxa"/>
            <w:right w:w="221" w:type="dxa"/>
          </w:tblCellMar>
        </w:tblPrEx>
        <w:trPr>
          <w:trHeight w:val="998"/>
        </w:trPr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spacing w:after="22"/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Хомут крепления насоса-регулятора; НР-40</w:t>
            </w:r>
          </w:p>
        </w:tc>
        <w:tc>
          <w:tcPr>
            <w:tcW w:w="6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Открутить 2 винта на хомуте. Демонтировать обе половины стяжного хомута. Запомнить их взаимное расположение. </w:t>
            </w:r>
          </w:p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Поддерживая агрегат за корпус аккуратно вывести его из места установки, при необходимости отвести трубопроводы, предотвращая их повреждение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tbl>
      <w:tblPr>
        <w:tblStyle w:val="TableGrid11"/>
        <w:tblW w:w="15309" w:type="dxa"/>
        <w:tblInd w:w="-572" w:type="dxa"/>
        <w:tblCellMar>
          <w:top w:w="14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3827"/>
        <w:gridCol w:w="6095"/>
        <w:gridCol w:w="2977"/>
        <w:gridCol w:w="2410"/>
      </w:tblGrid>
      <w:tr w:rsidR="00B813AF" w:rsidRPr="00B813AF" w:rsidTr="00CB5245">
        <w:trPr>
          <w:trHeight w:val="715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Хомут крепления насоса-регулятора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Установить половинки хомута на фланец привода НР-40 (на двигателе), поставив предварительно между ними заглушку, и затянуть стяжные винты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B813AF" w:rsidRPr="00B813AF" w:rsidTr="00CB5245">
        <w:trPr>
          <w:trHeight w:val="715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НР-40;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Очистить агрегат, осмотреть на предмет повреждений. </w:t>
            </w:r>
          </w:p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На агрегате не должно быть забоин вмятин, коррозии, отслоения краски.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B813AF" w:rsidRPr="00B813AF" w:rsidTr="00CB5245">
        <w:trPr>
          <w:trHeight w:val="715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Приводная рессора НР-40; Приемные штуцеры НР-40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Очистить, осмотреть на предмет повреждений.</w:t>
            </w:r>
          </w:p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Смазать смазкой Циатим 221.</w:t>
            </w:r>
          </w:p>
          <w:p w:rsidR="00B813AF" w:rsidRPr="00B813AF" w:rsidRDefault="00B813AF" w:rsidP="00B813AF">
            <w:pPr>
              <w:spacing w:line="259" w:lineRule="auto"/>
              <w:rPr>
                <w:rFonts w:ascii="Calibri" w:eastAsia="Calibri" w:hAnsi="Calibri" w:cs="Calibri"/>
                <w:color w:val="4472C4"/>
                <w:sz w:val="18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ПРИМЕЧАНИЕ: </w:t>
            </w:r>
          </w:p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Работу по данному пункту выполнять непосредственно перед установкой НР-40 на двигатель.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B813AF" w:rsidRPr="00B813AF" w:rsidTr="00CB5245">
        <w:trPr>
          <w:trHeight w:val="715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НР-40;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Произвести консервацию снятого агрегата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При отсутствии возможности выполнения, </w:t>
            </w: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получить резолюцию от оценивающего эксперта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B813AF" w:rsidRPr="00B813AF" w:rsidTr="00CB5245">
        <w:trPr>
          <w:trHeight w:val="397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13AF" w:rsidRPr="00B813AF" w:rsidRDefault="00B813AF" w:rsidP="00B813AF">
            <w:pPr>
              <w:spacing w:line="259" w:lineRule="auto"/>
              <w:ind w:left="2"/>
              <w:rPr>
                <w:rFonts w:ascii="Calibri" w:eastAsia="Calibri" w:hAnsi="Calibri" w:cs="Calibri"/>
                <w:b/>
                <w:color w:val="4472C4"/>
                <w:sz w:val="18"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lastRenderedPageBreak/>
              <w:t>3.</w:t>
            </w:r>
            <w:r w:rsidRPr="00B813AF"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</w:t>
            </w: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Монтаж 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813AF" w:rsidRPr="00B813AF" w:rsidRDefault="00B813AF" w:rsidP="00B813AF">
            <w:pPr>
              <w:spacing w:line="259" w:lineRule="auto"/>
              <w:rPr>
                <w:rFonts w:ascii="Calibri" w:eastAsia="Calibri" w:hAnsi="Calibri" w:cs="Calibri"/>
                <w:color w:val="4472C4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813AF" w:rsidRPr="00B813AF" w:rsidRDefault="00B813AF" w:rsidP="00B813AF">
            <w:pPr>
              <w:spacing w:line="259" w:lineRule="auto"/>
              <w:rPr>
                <w:rFonts w:ascii="Calibri" w:eastAsia="Calibri" w:hAnsi="Calibri" w:cs="Calibri"/>
                <w:color w:val="4472C4"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7" w:space="0" w:color="000000"/>
            </w:tcBorders>
          </w:tcPr>
          <w:p w:rsidR="00B813AF" w:rsidRPr="00B813AF" w:rsidRDefault="00B813AF" w:rsidP="00B813AF">
            <w:pPr>
              <w:spacing w:line="259" w:lineRule="auto"/>
              <w:rPr>
                <w:rFonts w:ascii="Calibri" w:eastAsia="Calibri" w:hAnsi="Calibri" w:cs="Calibri"/>
                <w:color w:val="4472C4"/>
                <w:sz w:val="18"/>
              </w:rPr>
            </w:pPr>
          </w:p>
        </w:tc>
      </w:tr>
      <w:tr w:rsidR="00B813AF" w:rsidRPr="00B813AF" w:rsidTr="00CB5245">
        <w:trPr>
          <w:trHeight w:val="437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Хомут крепления НР-40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 w:hint="eastAsia"/>
                <w:color w:val="000000"/>
                <w:sz w:val="24"/>
              </w:rPr>
              <w:t>Отвернуть стяжные винты</w:t>
            </w: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, снять заглушку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rPr>
                <w:rFonts w:ascii="Calibri" w:eastAsia="Calibri" w:hAnsi="Calibri" w:cs="Calibri"/>
                <w:color w:val="4472C4"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B813AF" w:rsidRPr="00B813AF" w:rsidRDefault="00B813AF" w:rsidP="00B813AF">
            <w:pPr>
              <w:rPr>
                <w:rFonts w:ascii="Calibri" w:eastAsia="Calibri" w:hAnsi="Calibri" w:cs="Calibri"/>
                <w:color w:val="4472C4"/>
                <w:sz w:val="18"/>
              </w:rPr>
            </w:pPr>
          </w:p>
        </w:tc>
      </w:tr>
      <w:tr w:rsidR="00B813AF" w:rsidRPr="00B813AF" w:rsidTr="00CB5245">
        <w:trPr>
          <w:trHeight w:val="437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Уплотнительное кольцо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Установить уплотнительное кольцо на фланец крепления насоса-регулятора.</w:t>
            </w:r>
          </w:p>
          <w:p w:rsidR="00B813AF" w:rsidRPr="00B813AF" w:rsidRDefault="00B813AF" w:rsidP="00B813AF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rPr>
                <w:rFonts w:ascii="Calibri" w:eastAsia="Calibri" w:hAnsi="Calibri" w:cs="Calibri"/>
                <w:color w:val="4472C4"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B813AF" w:rsidRPr="00B813AF" w:rsidRDefault="00B813AF" w:rsidP="00B813AF">
            <w:pPr>
              <w:rPr>
                <w:rFonts w:ascii="Calibri" w:eastAsia="Calibri" w:hAnsi="Calibri" w:cs="Calibri"/>
                <w:color w:val="4472C4"/>
                <w:sz w:val="18"/>
              </w:rPr>
            </w:pPr>
          </w:p>
        </w:tc>
      </w:tr>
      <w:tr w:rsidR="00B813AF" w:rsidRPr="00B813AF" w:rsidTr="00CB5245">
        <w:trPr>
          <w:trHeight w:val="437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Насос-регулятор; Хомут крепления насоса-регулятора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Правильно расположить в месте установки совместив шлицы привода. Аккуратно прижав Насос-регулятор к фланцу крепления на коробке приводов надеть обе половины стяжного хомута, соблюдая их взаимное расположение. Хомут должен быть ориентирован горизонтально.</w:t>
            </w:r>
          </w:p>
          <w:p w:rsidR="00B813AF" w:rsidRPr="00B813AF" w:rsidRDefault="00B813AF" w:rsidP="00B813AF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B813AF" w:rsidRPr="00B813AF" w:rsidRDefault="00B813AF" w:rsidP="00B813AF">
            <w:pPr>
              <w:rPr>
                <w:rFonts w:ascii="Calibri" w:eastAsia="Calibri" w:hAnsi="Calibri" w:cs="Calibri"/>
                <w:color w:val="4472C4"/>
                <w:sz w:val="18"/>
              </w:rPr>
            </w:pPr>
          </w:p>
        </w:tc>
      </w:tr>
      <w:tr w:rsidR="00B813AF" w:rsidRPr="00B813AF" w:rsidTr="00CB5245">
        <w:trPr>
          <w:trHeight w:val="910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Болты хомута крепления НР-40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Затяжку производите равномерно, выдерживая равными зазоры между торцами по разъемам хомута</w:t>
            </w:r>
          </w:p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Болты хомута затянуть моментом 7Нм.</w:t>
            </w:r>
          </w:p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61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tbl>
      <w:tblPr>
        <w:tblStyle w:val="TableGrid2"/>
        <w:tblW w:w="15309" w:type="dxa"/>
        <w:tblInd w:w="-572" w:type="dxa"/>
        <w:tblCellMar>
          <w:top w:w="14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3827"/>
        <w:gridCol w:w="5108"/>
        <w:gridCol w:w="987"/>
        <w:gridCol w:w="1990"/>
        <w:gridCol w:w="987"/>
        <w:gridCol w:w="2410"/>
      </w:tblGrid>
      <w:tr w:rsidR="00B813AF" w:rsidRPr="00B813AF" w:rsidTr="00CB5245">
        <w:trPr>
          <w:trHeight w:val="368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61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Топливные и воздушные трубопроводы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61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Состыковать с НР-40, затянуть моментом 6Нм., застопорить проволокой.</w:t>
            </w:r>
          </w:p>
          <w:p w:rsidR="00B813AF" w:rsidRPr="00B813AF" w:rsidRDefault="00B813AF" w:rsidP="00B813AF">
            <w:pPr>
              <w:ind w:left="61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Работу выполнять согласно Инструкции по эксплуатации и ТО Глава 7. П.2.6 стр. 707</w:t>
            </w:r>
          </w:p>
          <w:p w:rsidR="00B813AF" w:rsidRPr="00B813AF" w:rsidRDefault="00B813AF" w:rsidP="00B813AF">
            <w:pPr>
              <w:ind w:left="61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Стопорение выполнять согласно АС 43-13 Par 7-127</w:t>
            </w:r>
            <w:r w:rsidRPr="00B813AF">
              <w:t xml:space="preserve">; </w:t>
            </w: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>Page 7-316;</w:t>
            </w:r>
          </w:p>
          <w:p w:rsidR="00B813AF" w:rsidRPr="00B813AF" w:rsidRDefault="00B813AF" w:rsidP="00B813AF">
            <w:pPr>
              <w:ind w:left="61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6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При невозможности затянуть моментом Затяните гайку вручную, </w:t>
            </w: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затем еще на 1/12 оборота (30 градусов) гаечным ключом. Это обеспечит герметичность без перегрузки штуцера.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29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B813AF" w:rsidRPr="00B813AF" w:rsidTr="00CB5245">
        <w:trPr>
          <w:trHeight w:val="365"/>
        </w:trPr>
        <w:tc>
          <w:tcPr>
            <w:tcW w:w="8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13AF" w:rsidRPr="00B813AF" w:rsidRDefault="00B813AF" w:rsidP="00B813AF">
            <w:pPr>
              <w:ind w:left="61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lastRenderedPageBreak/>
              <w:t>4.</w:t>
            </w:r>
            <w:r w:rsidRPr="00B813AF"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</w:t>
            </w: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Заключительные работы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813AF" w:rsidRPr="00B813AF" w:rsidRDefault="00B813AF" w:rsidP="00B813AF">
            <w:pPr>
              <w:ind w:left="61"/>
              <w:rPr>
                <w:rFonts w:ascii="Calibri" w:hAnsi="Calibri" w:cs="Times New Roman"/>
              </w:rPr>
            </w:pP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rPr>
                <w:rFonts w:ascii="Calibri" w:hAnsi="Calibri" w:cs="Times New Roman"/>
              </w:rPr>
            </w:pPr>
          </w:p>
        </w:tc>
      </w:tr>
      <w:tr w:rsidR="00B813AF" w:rsidRPr="00B813AF" w:rsidTr="00CB5245">
        <w:trPr>
          <w:trHeight w:val="1116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61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Проверка соединений трубопроводов на отсутствие течей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61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Выполнить в соответствии с Инструкции по эксплуатации и ТО п.2.10 стр. 708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61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При отсутствии возможности выполнения, получить удостоверение от оценивающего эксперта </w:t>
            </w:r>
          </w:p>
          <w:p w:rsidR="00B813AF" w:rsidRPr="00B813AF" w:rsidRDefault="00B813AF" w:rsidP="00B813AF">
            <w:pPr>
              <w:ind w:left="61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2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B813AF" w:rsidRPr="00B813AF" w:rsidTr="00CB5245">
        <w:trPr>
          <w:trHeight w:val="365"/>
        </w:trPr>
        <w:tc>
          <w:tcPr>
            <w:tcW w:w="99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13AF" w:rsidRPr="00B813AF" w:rsidRDefault="00B813AF" w:rsidP="00B813AF">
            <w:pPr>
              <w:ind w:left="61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>5.</w:t>
            </w:r>
            <w:r w:rsidRPr="00B813AF"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</w:t>
            </w:r>
            <w:r w:rsidRPr="00B813A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Отчет 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813AF" w:rsidRPr="00B813AF" w:rsidRDefault="00B813AF" w:rsidP="00B813AF">
            <w:pPr>
              <w:ind w:left="61"/>
              <w:rPr>
                <w:rFonts w:ascii="Calibri" w:hAnsi="Calibri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rPr>
                <w:rFonts w:ascii="Calibri" w:hAnsi="Calibri" w:cs="Times New Roman"/>
              </w:rPr>
            </w:pPr>
          </w:p>
        </w:tc>
      </w:tr>
      <w:tr w:rsidR="00B813AF" w:rsidRPr="00B813AF" w:rsidTr="00CB5245">
        <w:trPr>
          <w:trHeight w:val="653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3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Отчет 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Подготовить бланк «Ведомость дефектов» </w:t>
            </w:r>
          </w:p>
          <w:p w:rsidR="00B813AF" w:rsidRPr="00B813AF" w:rsidRDefault="00B813AF" w:rsidP="00B813AF">
            <w:pPr>
              <w:ind w:left="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Оформить бланк «Карта на работу» </w:t>
            </w:r>
          </w:p>
          <w:p w:rsidR="00B813AF" w:rsidRPr="00B813AF" w:rsidRDefault="00B813AF" w:rsidP="00B813AF">
            <w:pPr>
              <w:ind w:left="2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Передать бланки экспертам.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3AF" w:rsidRPr="00B813AF" w:rsidRDefault="00B813AF" w:rsidP="00B813AF">
            <w:pPr>
              <w:ind w:left="2"/>
              <w:rPr>
                <w:rFonts w:ascii="Calibri" w:hAnsi="Calibri" w:cs="Times New Roman"/>
              </w:rPr>
            </w:pPr>
            <w:r w:rsidRPr="00B813A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:rsidR="00C14E3C" w:rsidRDefault="00C14E3C" w:rsidP="00B813AF">
      <w:pPr>
        <w:rPr>
          <w:rFonts w:ascii="Times New Roman" w:hAnsi="Times New Roman" w:cs="Times New Roman"/>
          <w:sz w:val="24"/>
          <w:szCs w:val="24"/>
        </w:rPr>
        <w:sectPr w:rsidR="00C14E3C" w:rsidSect="00C14E3C">
          <w:pgSz w:w="16838" w:h="11906" w:orient="landscape"/>
          <w:pgMar w:top="1134" w:right="1134" w:bottom="851" w:left="1134" w:header="142" w:footer="295" w:gutter="0"/>
          <w:cols w:space="708"/>
          <w:titlePg/>
          <w:docGrid w:linePitch="360"/>
        </w:sectPr>
      </w:pPr>
    </w:p>
    <w:p w:rsidR="00B813AF" w:rsidRDefault="00B813AF" w:rsidP="00C14E3C">
      <w:pPr>
        <w:rPr>
          <w:rFonts w:ascii="Times New Roman" w:hAnsi="Times New Roman" w:cs="Times New Roman"/>
          <w:sz w:val="24"/>
          <w:szCs w:val="24"/>
        </w:rPr>
      </w:pPr>
    </w:p>
    <w:sectPr w:rsidR="00B813AF" w:rsidSect="00820285">
      <w:pgSz w:w="11906" w:h="16838"/>
      <w:pgMar w:top="1134" w:right="851" w:bottom="1134" w:left="1134" w:header="142" w:footer="2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3A7" w:rsidRDefault="008643A7" w:rsidP="00F24519">
      <w:pPr>
        <w:spacing w:after="0" w:line="240" w:lineRule="auto"/>
      </w:pPr>
      <w:r>
        <w:separator/>
      </w:r>
    </w:p>
  </w:endnote>
  <w:endnote w:type="continuationSeparator" w:id="0">
    <w:p w:rsidR="008643A7" w:rsidRDefault="008643A7" w:rsidP="00F24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0185311"/>
      <w:docPartObj>
        <w:docPartGallery w:val="Page Numbers (Bottom of Page)"/>
        <w:docPartUnique/>
      </w:docPartObj>
    </w:sdtPr>
    <w:sdtEndPr/>
    <w:sdtContent>
      <w:p w:rsidR="00A34D1E" w:rsidRDefault="00A34D1E" w:rsidP="00105B4B">
        <w:pPr>
          <w:pStyle w:val="a5"/>
          <w:spacing w:line="360" w:lineRule="auto"/>
          <w:jc w:val="right"/>
          <w:rPr>
            <w:rFonts w:ascii="Times New Roman" w:hAnsi="Times New Roman" w:cs="Times New Roman"/>
            <w:noProof/>
            <w:sz w:val="18"/>
            <w:szCs w:val="18"/>
            <w:lang w:eastAsia="ru-RU"/>
          </w:rPr>
        </w:pPr>
      </w:p>
      <w:tbl>
        <w:tblPr>
          <w:tblStyle w:val="a7"/>
          <w:tblW w:w="9781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6096"/>
          <w:gridCol w:w="1696"/>
          <w:gridCol w:w="1989"/>
        </w:tblGrid>
        <w:tr w:rsidR="00A34D1E" w:rsidTr="00C14E3C">
          <w:trPr>
            <w:trHeight w:val="698"/>
          </w:trPr>
          <w:tc>
            <w:tcPr>
              <w:tcW w:w="6096" w:type="dxa"/>
            </w:tcPr>
            <w:p w:rsidR="00A34D1E" w:rsidRPr="00A34D1E" w:rsidRDefault="00A34D1E" w:rsidP="00105B4B">
              <w:pPr>
                <w:pStyle w:val="a5"/>
                <w:spacing w:line="360" w:lineRule="auto"/>
                <w:rPr>
                  <w:rFonts w:ascii="Times New Roman" w:hAnsi="Times New Roman" w:cs="Times New Roman"/>
                  <w:b/>
                  <w:sz w:val="16"/>
                  <w:szCs w:val="16"/>
                </w:rPr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>ПРОФЕССИОНАЛЫ</w:t>
              </w:r>
            </w:p>
            <w:p w:rsidR="00A34D1E" w:rsidRPr="00A34D1E" w:rsidRDefault="00A34D1E" w:rsidP="00105B4B">
              <w:pPr>
                <w:pStyle w:val="a5"/>
                <w:spacing w:line="360" w:lineRule="auto"/>
                <w:rPr>
                  <w:rFonts w:ascii="Times New Roman" w:hAnsi="Times New Roman" w:cs="Times New Roman"/>
                  <w:b/>
                  <w:sz w:val="16"/>
                  <w:szCs w:val="16"/>
                </w:rPr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 xml:space="preserve"> «ОБСЛУЖИВАНИЕ АВИАЦИОННОЙ ТЕХНИКИ»</w:t>
              </w:r>
            </w:p>
            <w:p w:rsidR="00A34D1E" w:rsidRPr="00A34D1E" w:rsidRDefault="00C14E3C" w:rsidP="00105B4B">
              <w:pPr>
                <w:pStyle w:val="a5"/>
                <w:spacing w:line="360" w:lineRule="auto"/>
                <w:rPr>
                  <w:rFonts w:ascii="Times New Roman" w:hAnsi="Times New Roman" w:cs="Times New Roman"/>
                  <w:b/>
                  <w:sz w:val="16"/>
                  <w:szCs w:val="16"/>
                </w:rPr>
              </w:pPr>
              <w:r w:rsidRPr="00C14E3C">
                <w:rPr>
                  <w:rFonts w:ascii="Times New Roman" w:hAnsi="Times New Roman" w:cs="Times New Roman"/>
                  <w:b/>
                  <w:sz w:val="16"/>
                  <w:szCs w:val="16"/>
                </w:rPr>
                <w:t>МОДУЛЬ Г</w:t>
              </w:r>
            </w:p>
            <w:p w:rsidR="00A34D1E" w:rsidRDefault="00A34D1E" w:rsidP="00105B4B">
              <w:pPr>
                <w:pStyle w:val="a5"/>
                <w:spacing w:line="360" w:lineRule="auto"/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>«</w:t>
              </w:r>
              <w:r w:rsidR="00C14E3C" w:rsidRPr="00C14E3C">
                <w:rPr>
                  <w:rFonts w:ascii="Times New Roman" w:hAnsi="Times New Roman" w:cs="Times New Roman"/>
                  <w:b/>
                  <w:sz w:val="16"/>
                  <w:szCs w:val="16"/>
                </w:rPr>
                <w:t>ОБСЛУЖИВАНИЕ МЕХАНИЧЕСКИХ КОМПОНЕНТОВ И СИСТЕМ ВС</w:t>
              </w:r>
            </w:p>
          </w:tc>
          <w:tc>
            <w:tcPr>
              <w:tcW w:w="1696" w:type="dxa"/>
            </w:tcPr>
            <w:p w:rsidR="00A34D1E" w:rsidRDefault="00A34D1E" w:rsidP="00105B4B">
              <w:pPr>
                <w:pStyle w:val="a5"/>
                <w:spacing w:line="360" w:lineRule="auto"/>
                <w:jc w:val="right"/>
              </w:pPr>
            </w:p>
          </w:tc>
          <w:tc>
            <w:tcPr>
              <w:tcW w:w="1989" w:type="dxa"/>
            </w:tcPr>
            <w:p w:rsidR="00A34D1E" w:rsidRDefault="00A34D1E" w:rsidP="00105B4B">
              <w:pPr>
                <w:pStyle w:val="a5"/>
                <w:spacing w:line="360" w:lineRule="auto"/>
                <w:jc w:val="right"/>
              </w:pPr>
              <w:r>
                <w:rPr>
                  <w:rFonts w:ascii="Times New Roman" w:hAnsi="Times New Roman" w:cs="Times New Roman"/>
                  <w:noProof/>
                  <w:sz w:val="18"/>
                  <w:szCs w:val="18"/>
                  <w:lang w:eastAsia="ru-RU"/>
                </w:rPr>
                <w:drawing>
                  <wp:inline distT="0" distB="0" distL="0" distR="0">
                    <wp:extent cx="655320" cy="716259"/>
                    <wp:effectExtent l="0" t="0" r="0" b="8255"/>
                    <wp:docPr id="9" name="Рисунок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Логотип 2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662444" cy="724046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:rsidR="00013F4A" w:rsidRDefault="0049182C">
        <w:pPr>
          <w:pStyle w:val="a5"/>
          <w:jc w:val="right"/>
        </w:pPr>
        <w:r>
          <w:fldChar w:fldCharType="begin"/>
        </w:r>
        <w:r w:rsidR="00013F4A">
          <w:instrText>PAGE   \* MERGEFORMAT</w:instrText>
        </w:r>
        <w:r>
          <w:fldChar w:fldCharType="separate"/>
        </w:r>
        <w:r w:rsidR="00B248B7"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3A7" w:rsidRDefault="008643A7" w:rsidP="00F24519">
      <w:pPr>
        <w:spacing w:after="0" w:line="240" w:lineRule="auto"/>
      </w:pPr>
      <w:r>
        <w:separator/>
      </w:r>
    </w:p>
  </w:footnote>
  <w:footnote w:type="continuationSeparator" w:id="0">
    <w:p w:rsidR="008643A7" w:rsidRDefault="008643A7" w:rsidP="00F24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F4A" w:rsidRDefault="00E04595" w:rsidP="000B1FF4">
    <w:pPr>
      <w:pStyle w:val="a3"/>
      <w:ind w:left="-993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-548640</wp:posOffset>
          </wp:positionH>
          <wp:positionV relativeFrom="paragraph">
            <wp:posOffset>157480</wp:posOffset>
          </wp:positionV>
          <wp:extent cx="2774950" cy="1073785"/>
          <wp:effectExtent l="0" t="0" r="6350" b="0"/>
          <wp:wrapTopAndBottom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Логотип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74950" cy="1073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B55A8"/>
    <w:multiLevelType w:val="hybridMultilevel"/>
    <w:tmpl w:val="AEE63928"/>
    <w:lvl w:ilvl="0" w:tplc="232CC096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F288CEF2">
      <w:numFmt w:val="bullet"/>
      <w:lvlText w:val="•"/>
      <w:lvlJc w:val="left"/>
      <w:pPr>
        <w:ind w:left="1708" w:hanging="240"/>
      </w:pPr>
      <w:rPr>
        <w:rFonts w:hint="default"/>
        <w:lang w:val="ru-RU" w:eastAsia="ru-RU" w:bidi="ru-RU"/>
      </w:rPr>
    </w:lvl>
    <w:lvl w:ilvl="2" w:tplc="AF4478C0">
      <w:numFmt w:val="bullet"/>
      <w:lvlText w:val="•"/>
      <w:lvlJc w:val="left"/>
      <w:pPr>
        <w:ind w:left="3076" w:hanging="240"/>
      </w:pPr>
      <w:rPr>
        <w:rFonts w:hint="default"/>
        <w:lang w:val="ru-RU" w:eastAsia="ru-RU" w:bidi="ru-RU"/>
      </w:rPr>
    </w:lvl>
    <w:lvl w:ilvl="3" w:tplc="EDC65C3C">
      <w:numFmt w:val="bullet"/>
      <w:lvlText w:val="•"/>
      <w:lvlJc w:val="left"/>
      <w:pPr>
        <w:ind w:left="4444" w:hanging="240"/>
      </w:pPr>
      <w:rPr>
        <w:rFonts w:hint="default"/>
        <w:lang w:val="ru-RU" w:eastAsia="ru-RU" w:bidi="ru-RU"/>
      </w:rPr>
    </w:lvl>
    <w:lvl w:ilvl="4" w:tplc="D722E8F6">
      <w:numFmt w:val="bullet"/>
      <w:lvlText w:val="•"/>
      <w:lvlJc w:val="left"/>
      <w:pPr>
        <w:ind w:left="5812" w:hanging="240"/>
      </w:pPr>
      <w:rPr>
        <w:rFonts w:hint="default"/>
        <w:lang w:val="ru-RU" w:eastAsia="ru-RU" w:bidi="ru-RU"/>
      </w:rPr>
    </w:lvl>
    <w:lvl w:ilvl="5" w:tplc="A4ECA3D6">
      <w:numFmt w:val="bullet"/>
      <w:lvlText w:val="•"/>
      <w:lvlJc w:val="left"/>
      <w:pPr>
        <w:ind w:left="7180" w:hanging="240"/>
      </w:pPr>
      <w:rPr>
        <w:rFonts w:hint="default"/>
        <w:lang w:val="ru-RU" w:eastAsia="ru-RU" w:bidi="ru-RU"/>
      </w:rPr>
    </w:lvl>
    <w:lvl w:ilvl="6" w:tplc="F31E48AE">
      <w:numFmt w:val="bullet"/>
      <w:lvlText w:val="•"/>
      <w:lvlJc w:val="left"/>
      <w:pPr>
        <w:ind w:left="8548" w:hanging="240"/>
      </w:pPr>
      <w:rPr>
        <w:rFonts w:hint="default"/>
        <w:lang w:val="ru-RU" w:eastAsia="ru-RU" w:bidi="ru-RU"/>
      </w:rPr>
    </w:lvl>
    <w:lvl w:ilvl="7" w:tplc="998E511E">
      <w:numFmt w:val="bullet"/>
      <w:lvlText w:val="•"/>
      <w:lvlJc w:val="left"/>
      <w:pPr>
        <w:ind w:left="9916" w:hanging="240"/>
      </w:pPr>
      <w:rPr>
        <w:rFonts w:hint="default"/>
        <w:lang w:val="ru-RU" w:eastAsia="ru-RU" w:bidi="ru-RU"/>
      </w:rPr>
    </w:lvl>
    <w:lvl w:ilvl="8" w:tplc="63B69FCA">
      <w:numFmt w:val="bullet"/>
      <w:lvlText w:val="•"/>
      <w:lvlJc w:val="left"/>
      <w:pPr>
        <w:ind w:left="11284" w:hanging="240"/>
      </w:pPr>
      <w:rPr>
        <w:rFonts w:hint="default"/>
        <w:lang w:val="ru-RU" w:eastAsia="ru-RU" w:bidi="ru-RU"/>
      </w:rPr>
    </w:lvl>
  </w:abstractNum>
  <w:abstractNum w:abstractNumId="1" w15:restartNumberingAfterBreak="0">
    <w:nsid w:val="129B7DA4"/>
    <w:multiLevelType w:val="hybridMultilevel"/>
    <w:tmpl w:val="FB36C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57573"/>
    <w:multiLevelType w:val="hybridMultilevel"/>
    <w:tmpl w:val="D9DA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25984"/>
    <w:multiLevelType w:val="hybridMultilevel"/>
    <w:tmpl w:val="C5BC6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57A0D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86B5C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54ED7"/>
    <w:multiLevelType w:val="hybridMultilevel"/>
    <w:tmpl w:val="262EF68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6728E03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E4C1A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C83778"/>
    <w:multiLevelType w:val="hybridMultilevel"/>
    <w:tmpl w:val="FB36C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51E64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E7DF3"/>
    <w:multiLevelType w:val="hybridMultilevel"/>
    <w:tmpl w:val="3FA64330"/>
    <w:lvl w:ilvl="0" w:tplc="0419000F">
      <w:start w:val="1"/>
      <w:numFmt w:val="decimal"/>
      <w:lvlText w:val="%1."/>
      <w:lvlJc w:val="left"/>
      <w:pPr>
        <w:ind w:left="4188" w:hanging="360"/>
      </w:pPr>
    </w:lvl>
    <w:lvl w:ilvl="1" w:tplc="04190019" w:tentative="1">
      <w:start w:val="1"/>
      <w:numFmt w:val="lowerLetter"/>
      <w:lvlText w:val="%2."/>
      <w:lvlJc w:val="left"/>
      <w:pPr>
        <w:ind w:left="5268" w:hanging="360"/>
      </w:pPr>
    </w:lvl>
    <w:lvl w:ilvl="2" w:tplc="0419001B" w:tentative="1">
      <w:start w:val="1"/>
      <w:numFmt w:val="lowerRoman"/>
      <w:lvlText w:val="%3."/>
      <w:lvlJc w:val="right"/>
      <w:pPr>
        <w:ind w:left="5988" w:hanging="180"/>
      </w:pPr>
    </w:lvl>
    <w:lvl w:ilvl="3" w:tplc="0419000F" w:tentative="1">
      <w:start w:val="1"/>
      <w:numFmt w:val="decimal"/>
      <w:lvlText w:val="%4."/>
      <w:lvlJc w:val="left"/>
      <w:pPr>
        <w:ind w:left="6708" w:hanging="360"/>
      </w:pPr>
    </w:lvl>
    <w:lvl w:ilvl="4" w:tplc="04190019" w:tentative="1">
      <w:start w:val="1"/>
      <w:numFmt w:val="lowerLetter"/>
      <w:lvlText w:val="%5."/>
      <w:lvlJc w:val="left"/>
      <w:pPr>
        <w:ind w:left="7428" w:hanging="360"/>
      </w:pPr>
    </w:lvl>
    <w:lvl w:ilvl="5" w:tplc="0419001B" w:tentative="1">
      <w:start w:val="1"/>
      <w:numFmt w:val="lowerRoman"/>
      <w:lvlText w:val="%6."/>
      <w:lvlJc w:val="right"/>
      <w:pPr>
        <w:ind w:left="8148" w:hanging="180"/>
      </w:pPr>
    </w:lvl>
    <w:lvl w:ilvl="6" w:tplc="0419000F" w:tentative="1">
      <w:start w:val="1"/>
      <w:numFmt w:val="decimal"/>
      <w:lvlText w:val="%7."/>
      <w:lvlJc w:val="left"/>
      <w:pPr>
        <w:ind w:left="8868" w:hanging="360"/>
      </w:pPr>
    </w:lvl>
    <w:lvl w:ilvl="7" w:tplc="04190019" w:tentative="1">
      <w:start w:val="1"/>
      <w:numFmt w:val="lowerLetter"/>
      <w:lvlText w:val="%8."/>
      <w:lvlJc w:val="left"/>
      <w:pPr>
        <w:ind w:left="9588" w:hanging="360"/>
      </w:pPr>
    </w:lvl>
    <w:lvl w:ilvl="8" w:tplc="0419001B" w:tentative="1">
      <w:start w:val="1"/>
      <w:numFmt w:val="lowerRoman"/>
      <w:lvlText w:val="%9."/>
      <w:lvlJc w:val="right"/>
      <w:pPr>
        <w:ind w:left="10308" w:hanging="180"/>
      </w:pPr>
    </w:lvl>
  </w:abstractNum>
  <w:abstractNum w:abstractNumId="11" w15:restartNumberingAfterBreak="0">
    <w:nsid w:val="6F795654"/>
    <w:multiLevelType w:val="hybridMultilevel"/>
    <w:tmpl w:val="55422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14703C"/>
    <w:multiLevelType w:val="hybridMultilevel"/>
    <w:tmpl w:val="16B813C2"/>
    <w:lvl w:ilvl="0" w:tplc="4B6CCABA">
      <w:start w:val="1"/>
      <w:numFmt w:val="decimal"/>
      <w:lvlText w:val="%1."/>
      <w:lvlJc w:val="left"/>
      <w:pPr>
        <w:ind w:left="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20C16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E2471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BCEC7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04028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A011F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B213D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EA0AC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92D83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E22308A"/>
    <w:multiLevelType w:val="hybridMultilevel"/>
    <w:tmpl w:val="967C8772"/>
    <w:lvl w:ilvl="0" w:tplc="3A6466A8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11"/>
  </w:num>
  <w:num w:numId="5">
    <w:abstractNumId w:val="10"/>
  </w:num>
  <w:num w:numId="6">
    <w:abstractNumId w:val="9"/>
  </w:num>
  <w:num w:numId="7">
    <w:abstractNumId w:val="7"/>
  </w:num>
  <w:num w:numId="8">
    <w:abstractNumId w:val="4"/>
  </w:num>
  <w:num w:numId="9">
    <w:abstractNumId w:val="5"/>
  </w:num>
  <w:num w:numId="10">
    <w:abstractNumId w:val="0"/>
  </w:num>
  <w:num w:numId="11">
    <w:abstractNumId w:val="3"/>
  </w:num>
  <w:num w:numId="12">
    <w:abstractNumId w:val="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48E"/>
    <w:rsid w:val="00005E4B"/>
    <w:rsid w:val="000106D2"/>
    <w:rsid w:val="00013B9E"/>
    <w:rsid w:val="00013F4A"/>
    <w:rsid w:val="00014E6B"/>
    <w:rsid w:val="000154F9"/>
    <w:rsid w:val="00016D18"/>
    <w:rsid w:val="00022417"/>
    <w:rsid w:val="000329D1"/>
    <w:rsid w:val="00077BE6"/>
    <w:rsid w:val="00081951"/>
    <w:rsid w:val="00084127"/>
    <w:rsid w:val="00097346"/>
    <w:rsid w:val="000A4B71"/>
    <w:rsid w:val="000B1FF4"/>
    <w:rsid w:val="000B53AF"/>
    <w:rsid w:val="000D4AB2"/>
    <w:rsid w:val="000F0BD7"/>
    <w:rsid w:val="000F214E"/>
    <w:rsid w:val="000F7053"/>
    <w:rsid w:val="00105B4B"/>
    <w:rsid w:val="0010718F"/>
    <w:rsid w:val="0012285D"/>
    <w:rsid w:val="001368DE"/>
    <w:rsid w:val="00136D33"/>
    <w:rsid w:val="00156355"/>
    <w:rsid w:val="00161F4B"/>
    <w:rsid w:val="00164602"/>
    <w:rsid w:val="00180E7E"/>
    <w:rsid w:val="0018230A"/>
    <w:rsid w:val="001B2B78"/>
    <w:rsid w:val="001C7D8C"/>
    <w:rsid w:val="001D0B14"/>
    <w:rsid w:val="001E0886"/>
    <w:rsid w:val="001E3A95"/>
    <w:rsid w:val="001F559F"/>
    <w:rsid w:val="001F6607"/>
    <w:rsid w:val="00201D4D"/>
    <w:rsid w:val="0020230F"/>
    <w:rsid w:val="00202386"/>
    <w:rsid w:val="00204343"/>
    <w:rsid w:val="00225EF2"/>
    <w:rsid w:val="002267F2"/>
    <w:rsid w:val="002350CA"/>
    <w:rsid w:val="0025163E"/>
    <w:rsid w:val="00265831"/>
    <w:rsid w:val="00271B55"/>
    <w:rsid w:val="00282A68"/>
    <w:rsid w:val="002866ED"/>
    <w:rsid w:val="00316781"/>
    <w:rsid w:val="00325AB8"/>
    <w:rsid w:val="003402C0"/>
    <w:rsid w:val="00343293"/>
    <w:rsid w:val="00356DA2"/>
    <w:rsid w:val="003743BA"/>
    <w:rsid w:val="00377615"/>
    <w:rsid w:val="003C75A8"/>
    <w:rsid w:val="003C7D35"/>
    <w:rsid w:val="003F4E81"/>
    <w:rsid w:val="004117C2"/>
    <w:rsid w:val="0041721E"/>
    <w:rsid w:val="00417BE9"/>
    <w:rsid w:val="00421618"/>
    <w:rsid w:val="004221B8"/>
    <w:rsid w:val="00427286"/>
    <w:rsid w:val="00431396"/>
    <w:rsid w:val="0045238A"/>
    <w:rsid w:val="00463533"/>
    <w:rsid w:val="00474A35"/>
    <w:rsid w:val="00490AAC"/>
    <w:rsid w:val="0049182C"/>
    <w:rsid w:val="004A10D4"/>
    <w:rsid w:val="004B4755"/>
    <w:rsid w:val="004C0A40"/>
    <w:rsid w:val="004D10C1"/>
    <w:rsid w:val="004D5ECE"/>
    <w:rsid w:val="004E6CC7"/>
    <w:rsid w:val="004E6D52"/>
    <w:rsid w:val="004F4503"/>
    <w:rsid w:val="005328BD"/>
    <w:rsid w:val="00536F5F"/>
    <w:rsid w:val="00541162"/>
    <w:rsid w:val="005412B7"/>
    <w:rsid w:val="00541FBA"/>
    <w:rsid w:val="005421E4"/>
    <w:rsid w:val="00546B4E"/>
    <w:rsid w:val="00562022"/>
    <w:rsid w:val="005868E4"/>
    <w:rsid w:val="005F31BD"/>
    <w:rsid w:val="00681CD3"/>
    <w:rsid w:val="0069162B"/>
    <w:rsid w:val="006926A7"/>
    <w:rsid w:val="00693140"/>
    <w:rsid w:val="006A455E"/>
    <w:rsid w:val="006C31A4"/>
    <w:rsid w:val="006D424F"/>
    <w:rsid w:val="006F6256"/>
    <w:rsid w:val="00701F56"/>
    <w:rsid w:val="00702021"/>
    <w:rsid w:val="007070C7"/>
    <w:rsid w:val="007372E5"/>
    <w:rsid w:val="00742E87"/>
    <w:rsid w:val="007578D0"/>
    <w:rsid w:val="00761BC3"/>
    <w:rsid w:val="007B5E46"/>
    <w:rsid w:val="007C0E70"/>
    <w:rsid w:val="007C6D95"/>
    <w:rsid w:val="007D6388"/>
    <w:rsid w:val="007D6D0E"/>
    <w:rsid w:val="007F5B38"/>
    <w:rsid w:val="007F75DD"/>
    <w:rsid w:val="007F7BE0"/>
    <w:rsid w:val="00811212"/>
    <w:rsid w:val="00820285"/>
    <w:rsid w:val="00823980"/>
    <w:rsid w:val="0082726F"/>
    <w:rsid w:val="008601D1"/>
    <w:rsid w:val="008643A7"/>
    <w:rsid w:val="0086698D"/>
    <w:rsid w:val="00873579"/>
    <w:rsid w:val="00877623"/>
    <w:rsid w:val="00883B51"/>
    <w:rsid w:val="00896248"/>
    <w:rsid w:val="008F0048"/>
    <w:rsid w:val="00902D17"/>
    <w:rsid w:val="00912A9C"/>
    <w:rsid w:val="00942BE7"/>
    <w:rsid w:val="00972B76"/>
    <w:rsid w:val="009A357C"/>
    <w:rsid w:val="009B0CD6"/>
    <w:rsid w:val="009B4D3D"/>
    <w:rsid w:val="009B784F"/>
    <w:rsid w:val="00A17C3C"/>
    <w:rsid w:val="00A31105"/>
    <w:rsid w:val="00A341D1"/>
    <w:rsid w:val="00A34D1E"/>
    <w:rsid w:val="00A35555"/>
    <w:rsid w:val="00A45BC0"/>
    <w:rsid w:val="00A5723A"/>
    <w:rsid w:val="00A623BF"/>
    <w:rsid w:val="00A63788"/>
    <w:rsid w:val="00A63939"/>
    <w:rsid w:val="00A752FA"/>
    <w:rsid w:val="00A84035"/>
    <w:rsid w:val="00A85356"/>
    <w:rsid w:val="00A856CE"/>
    <w:rsid w:val="00A96E56"/>
    <w:rsid w:val="00AB0D22"/>
    <w:rsid w:val="00AC561C"/>
    <w:rsid w:val="00AD3CF3"/>
    <w:rsid w:val="00AD3EA3"/>
    <w:rsid w:val="00AE38D9"/>
    <w:rsid w:val="00AF69DB"/>
    <w:rsid w:val="00B248B7"/>
    <w:rsid w:val="00B343AB"/>
    <w:rsid w:val="00B5098F"/>
    <w:rsid w:val="00B813AF"/>
    <w:rsid w:val="00B8496E"/>
    <w:rsid w:val="00B861E1"/>
    <w:rsid w:val="00B86BE4"/>
    <w:rsid w:val="00B9723A"/>
    <w:rsid w:val="00BA249C"/>
    <w:rsid w:val="00BA6327"/>
    <w:rsid w:val="00BA6F86"/>
    <w:rsid w:val="00BB0A66"/>
    <w:rsid w:val="00BC1130"/>
    <w:rsid w:val="00BC6466"/>
    <w:rsid w:val="00BC6B7C"/>
    <w:rsid w:val="00BE2B15"/>
    <w:rsid w:val="00C04FAE"/>
    <w:rsid w:val="00C14E3C"/>
    <w:rsid w:val="00C30DEE"/>
    <w:rsid w:val="00C44545"/>
    <w:rsid w:val="00C871C2"/>
    <w:rsid w:val="00CA2555"/>
    <w:rsid w:val="00CB0ECA"/>
    <w:rsid w:val="00CD416F"/>
    <w:rsid w:val="00CE18E3"/>
    <w:rsid w:val="00CE2052"/>
    <w:rsid w:val="00CE70A1"/>
    <w:rsid w:val="00D216E6"/>
    <w:rsid w:val="00D21BBA"/>
    <w:rsid w:val="00D2562D"/>
    <w:rsid w:val="00D305AB"/>
    <w:rsid w:val="00D46A8A"/>
    <w:rsid w:val="00D539E2"/>
    <w:rsid w:val="00D560FE"/>
    <w:rsid w:val="00D73BF5"/>
    <w:rsid w:val="00DA0F87"/>
    <w:rsid w:val="00DA3CCD"/>
    <w:rsid w:val="00DB5D20"/>
    <w:rsid w:val="00DF00E5"/>
    <w:rsid w:val="00DF448E"/>
    <w:rsid w:val="00E03FC8"/>
    <w:rsid w:val="00E04595"/>
    <w:rsid w:val="00E11B09"/>
    <w:rsid w:val="00E11B9A"/>
    <w:rsid w:val="00E12651"/>
    <w:rsid w:val="00E15D23"/>
    <w:rsid w:val="00E16756"/>
    <w:rsid w:val="00E17652"/>
    <w:rsid w:val="00E31595"/>
    <w:rsid w:val="00E52009"/>
    <w:rsid w:val="00E55DBB"/>
    <w:rsid w:val="00E6220A"/>
    <w:rsid w:val="00E64E88"/>
    <w:rsid w:val="00E6655B"/>
    <w:rsid w:val="00E7334A"/>
    <w:rsid w:val="00E74B70"/>
    <w:rsid w:val="00E86FD3"/>
    <w:rsid w:val="00E94B44"/>
    <w:rsid w:val="00EB165E"/>
    <w:rsid w:val="00EB78FB"/>
    <w:rsid w:val="00EC345F"/>
    <w:rsid w:val="00EE0C02"/>
    <w:rsid w:val="00EF4A2D"/>
    <w:rsid w:val="00EF73AF"/>
    <w:rsid w:val="00F21BCF"/>
    <w:rsid w:val="00F24519"/>
    <w:rsid w:val="00F340E3"/>
    <w:rsid w:val="00F475FE"/>
    <w:rsid w:val="00F51D7E"/>
    <w:rsid w:val="00F62F87"/>
    <w:rsid w:val="00F70B10"/>
    <w:rsid w:val="00F760E8"/>
    <w:rsid w:val="00F85D7C"/>
    <w:rsid w:val="00F91955"/>
    <w:rsid w:val="00F91BF2"/>
    <w:rsid w:val="00F9592E"/>
    <w:rsid w:val="00FA0270"/>
    <w:rsid w:val="00FB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BD5C34"/>
  <w15:docId w15:val="{E95891DC-2331-49B3-867D-533D45BDB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6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4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4519"/>
  </w:style>
  <w:style w:type="paragraph" w:styleId="a5">
    <w:name w:val="footer"/>
    <w:basedOn w:val="a"/>
    <w:link w:val="a6"/>
    <w:uiPriority w:val="99"/>
    <w:unhideWhenUsed/>
    <w:rsid w:val="00F24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4519"/>
  </w:style>
  <w:style w:type="table" w:styleId="a7">
    <w:name w:val="Table Grid"/>
    <w:basedOn w:val="a1"/>
    <w:uiPriority w:val="39"/>
    <w:rsid w:val="00A3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760E8"/>
    <w:pPr>
      <w:ind w:left="720"/>
      <w:contextualSpacing/>
    </w:pPr>
  </w:style>
  <w:style w:type="paragraph" w:customStyle="1" w:styleId="Default">
    <w:name w:val="Default"/>
    <w:rsid w:val="009B78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005E4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05E4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05E4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05E4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05E4B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05E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05E4B"/>
    <w:rPr>
      <w:rFonts w:ascii="Segoe UI" w:hAnsi="Segoe UI" w:cs="Segoe UI"/>
      <w:sz w:val="18"/>
      <w:szCs w:val="18"/>
    </w:rPr>
  </w:style>
  <w:style w:type="table" w:customStyle="1" w:styleId="TableGrid2">
    <w:name w:val="TableGrid2"/>
    <w:rsid w:val="00B813AF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B813AF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849AF-56A2-495D-A64E-509C5B5F3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Роман</cp:lastModifiedBy>
  <cp:revision>6</cp:revision>
  <cp:lastPrinted>2023-02-17T06:58:00Z</cp:lastPrinted>
  <dcterms:created xsi:type="dcterms:W3CDTF">2023-02-17T09:56:00Z</dcterms:created>
  <dcterms:modified xsi:type="dcterms:W3CDTF">2023-06-10T09:30:00Z</dcterms:modified>
</cp:coreProperties>
</file>